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1BCF7" w14:textId="5F323C3C" w:rsidR="00EC76BA" w:rsidRPr="00EC76BA" w:rsidRDefault="0040429D" w:rsidP="00EC76BA">
      <w:r w:rsidRPr="0040429D">
        <w:rPr>
          <w:b/>
          <w:bCs/>
          <w:noProof/>
        </w:rPr>
        <mc:AlternateContent>
          <mc:Choice Requires="wps">
            <w:drawing>
              <wp:anchor distT="45720" distB="45720" distL="114300" distR="114300" simplePos="0" relativeHeight="251659264" behindDoc="0" locked="0" layoutInCell="1" allowOverlap="1" wp14:anchorId="756F6D5A" wp14:editId="262E107D">
                <wp:simplePos x="0" y="0"/>
                <wp:positionH relativeFrom="margin">
                  <wp:posOffset>142875</wp:posOffset>
                </wp:positionH>
                <wp:positionV relativeFrom="paragraph">
                  <wp:posOffset>247650</wp:posOffset>
                </wp:positionV>
                <wp:extent cx="491490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71650"/>
                        </a:xfrm>
                        <a:prstGeom prst="rect">
                          <a:avLst/>
                        </a:prstGeom>
                        <a:solidFill>
                          <a:srgbClr val="FFFFFF"/>
                        </a:solidFill>
                        <a:ln w="9525">
                          <a:solidFill>
                            <a:srgbClr val="000000"/>
                          </a:solidFill>
                          <a:miter lim="800000"/>
                          <a:headEnd/>
                          <a:tailEnd/>
                        </a:ln>
                      </wps:spPr>
                      <wps:txb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698C0BF5" w:rsidR="0040429D" w:rsidRPr="0040429D" w:rsidRDefault="00A253CA" w:rsidP="0040429D">
                            <w:pPr>
                              <w:jc w:val="center"/>
                              <w:rPr>
                                <w:b/>
                                <w:bCs/>
                                <w:color w:val="7030A0"/>
                                <w:sz w:val="36"/>
                                <w:szCs w:val="36"/>
                              </w:rPr>
                            </w:pPr>
                            <w:r w:rsidRPr="0040429D">
                              <w:rPr>
                                <w:b/>
                                <w:bCs/>
                                <w:color w:val="7030A0"/>
                                <w:sz w:val="36"/>
                                <w:szCs w:val="36"/>
                              </w:rPr>
                              <w:t xml:space="preserve">Issue </w:t>
                            </w:r>
                            <w:r w:rsidR="008E04B5">
                              <w:rPr>
                                <w:b/>
                                <w:bCs/>
                                <w:color w:val="7030A0"/>
                                <w:sz w:val="36"/>
                                <w:szCs w:val="36"/>
                              </w:rPr>
                              <w:t>3</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3557C9">
                              <w:rPr>
                                <w:b/>
                                <w:bCs/>
                                <w:color w:val="7030A0"/>
                                <w:sz w:val="36"/>
                                <w:szCs w:val="36"/>
                              </w:rPr>
                              <w:t>3</w:t>
                            </w:r>
                            <w:r w:rsidR="008E04B5">
                              <w:rPr>
                                <w:b/>
                                <w:bCs/>
                                <w:color w:val="7030A0"/>
                                <w:sz w:val="36"/>
                                <w:szCs w:val="36"/>
                              </w:rPr>
                              <w:t xml:space="preserve"> April</w:t>
                            </w:r>
                            <w:r w:rsidR="0040429D" w:rsidRPr="0040429D">
                              <w:rPr>
                                <w:b/>
                                <w:bCs/>
                                <w:color w:val="7030A0"/>
                                <w:sz w:val="36"/>
                                <w:szCs w:val="36"/>
                              </w:rPr>
                              <w:t xml:space="preserve"> 2020</w:t>
                            </w:r>
                          </w:p>
                          <w:p w14:paraId="045B8F13" w14:textId="5A6CD4BB" w:rsidR="0040429D" w:rsidRDefault="00404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6D5A" id="_x0000_t202" coordsize="21600,21600" o:spt="202" path="m,l,21600r21600,l21600,xe">
                <v:stroke joinstyle="miter"/>
                <v:path gradientshapeok="t" o:connecttype="rect"/>
              </v:shapetype>
              <v:shape id="Text Box 2" o:spid="_x0000_s1026" type="#_x0000_t202" style="position:absolute;margin-left:11.25pt;margin-top:19.5pt;width:387pt;height:1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5jIw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">
                <v:textbo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698C0BF5" w:rsidR="0040429D" w:rsidRPr="0040429D" w:rsidRDefault="00A253CA" w:rsidP="0040429D">
                      <w:pPr>
                        <w:jc w:val="center"/>
                        <w:rPr>
                          <w:b/>
                          <w:bCs/>
                          <w:color w:val="7030A0"/>
                          <w:sz w:val="36"/>
                          <w:szCs w:val="36"/>
                        </w:rPr>
                      </w:pPr>
                      <w:r w:rsidRPr="0040429D">
                        <w:rPr>
                          <w:b/>
                          <w:bCs/>
                          <w:color w:val="7030A0"/>
                          <w:sz w:val="36"/>
                          <w:szCs w:val="36"/>
                        </w:rPr>
                        <w:t xml:space="preserve">Issue </w:t>
                      </w:r>
                      <w:r w:rsidR="008E04B5">
                        <w:rPr>
                          <w:b/>
                          <w:bCs/>
                          <w:color w:val="7030A0"/>
                          <w:sz w:val="36"/>
                          <w:szCs w:val="36"/>
                        </w:rPr>
                        <w:t>3</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3557C9">
                        <w:rPr>
                          <w:b/>
                          <w:bCs/>
                          <w:color w:val="7030A0"/>
                          <w:sz w:val="36"/>
                          <w:szCs w:val="36"/>
                        </w:rPr>
                        <w:t>3</w:t>
                      </w:r>
                      <w:r w:rsidR="008E04B5">
                        <w:rPr>
                          <w:b/>
                          <w:bCs/>
                          <w:color w:val="7030A0"/>
                          <w:sz w:val="36"/>
                          <w:szCs w:val="36"/>
                        </w:rPr>
                        <w:t xml:space="preserve"> April</w:t>
                      </w:r>
                      <w:r w:rsidR="0040429D" w:rsidRPr="0040429D">
                        <w:rPr>
                          <w:b/>
                          <w:bCs/>
                          <w:color w:val="7030A0"/>
                          <w:sz w:val="36"/>
                          <w:szCs w:val="36"/>
                        </w:rPr>
                        <w:t xml:space="preserve"> 2020</w:t>
                      </w:r>
                    </w:p>
                    <w:p w14:paraId="045B8F13" w14:textId="5A6CD4BB" w:rsidR="0040429D" w:rsidRDefault="0040429D"/>
                  </w:txbxContent>
                </v:textbox>
                <w10:wrap type="square" anchorx="margin"/>
              </v:shape>
            </w:pict>
          </mc:Fallback>
        </mc:AlternateContent>
      </w:r>
      <w:r w:rsidR="00EC76BA" w:rsidRPr="00EC76BA">
        <w:t> </w:t>
      </w:r>
    </w:p>
    <w:p w14:paraId="3697A11A" w14:textId="189CBAD2" w:rsidR="006E2E1C" w:rsidRDefault="00550F79">
      <w:r>
        <w:rPr>
          <w:noProof/>
        </w:rPr>
        <w:drawing>
          <wp:inline distT="0" distB="0" distL="0" distR="0" wp14:anchorId="4FB7CE79" wp14:editId="37ED6911">
            <wp:extent cx="1190625" cy="173023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urchfuj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848" cy="1762532"/>
                    </a:xfrm>
                    <a:prstGeom prst="rect">
                      <a:avLst/>
                    </a:prstGeom>
                  </pic:spPr>
                </pic:pic>
              </a:graphicData>
            </a:graphic>
          </wp:inline>
        </w:drawing>
      </w:r>
    </w:p>
    <w:p w14:paraId="317501D5" w14:textId="461FAABB" w:rsidR="001F7B8A" w:rsidRDefault="001F7B8A" w:rsidP="001F7B8A">
      <w:pPr>
        <w:rPr>
          <w:b/>
          <w:bCs/>
          <w:color w:val="7030A0"/>
        </w:rPr>
      </w:pPr>
    </w:p>
    <w:p w14:paraId="768141A1" w14:textId="3E7A2C3F" w:rsidR="00557B30" w:rsidRPr="003A2D18" w:rsidRDefault="00557B30" w:rsidP="00557B30">
      <w:pPr>
        <w:rPr>
          <w:b/>
          <w:bCs/>
          <w:color w:val="7030A0"/>
        </w:rPr>
      </w:pPr>
    </w:p>
    <w:p w14:paraId="1F70C37F" w14:textId="7F20B898" w:rsidR="00550F79" w:rsidRDefault="00550F79" w:rsidP="00550F79">
      <w:pPr>
        <w:rPr>
          <w:b/>
          <w:bCs/>
        </w:rPr>
      </w:pPr>
    </w:p>
    <w:p w14:paraId="1384CFF6" w14:textId="77777777" w:rsidR="00576F59" w:rsidRPr="00576F59" w:rsidRDefault="00576F59" w:rsidP="00576F59">
      <w:pPr>
        <w:spacing w:line="252" w:lineRule="auto"/>
        <w:rPr>
          <w:rFonts w:eastAsia="Calibri" w:cs="Arial"/>
          <w:b/>
          <w:bCs/>
          <w:color w:val="2E74B5" w:themeColor="accent5" w:themeShade="BF"/>
        </w:rPr>
      </w:pPr>
      <w:r w:rsidRPr="00576F59">
        <w:rPr>
          <w:rFonts w:eastAsia="Calibri" w:cs="Arial"/>
          <w:b/>
          <w:bCs/>
          <w:color w:val="2E74B5" w:themeColor="accent5" w:themeShade="BF"/>
        </w:rPr>
        <w:t>Dear parishioners and friends of All Saints, Boyne Hill,</w:t>
      </w:r>
    </w:p>
    <w:p w14:paraId="692AD633" w14:textId="77777777" w:rsidR="00576F59" w:rsidRPr="00576F59" w:rsidRDefault="00576F59" w:rsidP="00576F59">
      <w:pPr>
        <w:spacing w:line="252" w:lineRule="auto"/>
        <w:rPr>
          <w:rFonts w:eastAsia="Calibri" w:cs="Arial"/>
        </w:rPr>
      </w:pPr>
    </w:p>
    <w:p w14:paraId="2B684775" w14:textId="06753E88" w:rsidR="00576F59" w:rsidRPr="00576F59" w:rsidRDefault="00576F59" w:rsidP="00576F59">
      <w:pPr>
        <w:spacing w:line="252" w:lineRule="auto"/>
        <w:rPr>
          <w:rFonts w:eastAsia="Calibri" w:cs="Arial"/>
        </w:rPr>
      </w:pPr>
      <w:r w:rsidRPr="00576F59">
        <w:rPr>
          <w:rFonts w:eastAsia="Calibri" w:cs="Arial"/>
        </w:rPr>
        <w:t>We are in the midst of terrible times and following the Prime Minister’s announcement on Monday  The Archbishops of the Church of England have said that it</w:t>
      </w:r>
      <w:r w:rsidR="00927B6C">
        <w:rPr>
          <w:rFonts w:eastAsia="Calibri" w:cs="Arial"/>
        </w:rPr>
        <w:t xml:space="preserve"> is</w:t>
      </w:r>
      <w:r w:rsidRPr="00576F59">
        <w:rPr>
          <w:rFonts w:eastAsia="Calibri" w:cs="Arial"/>
        </w:rPr>
        <w:t xml:space="preserve"> imperative that</w:t>
      </w:r>
      <w:r w:rsidR="004233D9">
        <w:rPr>
          <w:rFonts w:eastAsia="Calibri" w:cs="Arial"/>
        </w:rPr>
        <w:t>,</w:t>
      </w:r>
      <w:r w:rsidRPr="00576F59">
        <w:rPr>
          <w:rFonts w:eastAsia="Calibri" w:cs="Arial"/>
        </w:rPr>
        <w:t xml:space="preserve"> for the health of the nation</w:t>
      </w:r>
      <w:r w:rsidR="004233D9">
        <w:rPr>
          <w:rFonts w:eastAsia="Calibri" w:cs="Arial"/>
        </w:rPr>
        <w:t>,</w:t>
      </w:r>
      <w:r w:rsidRPr="00576F59">
        <w:rPr>
          <w:rFonts w:eastAsia="Calibri" w:cs="Arial"/>
        </w:rPr>
        <w:t xml:space="preserve">  the church advises people to stay at home and only make journeys that are necessary such as shopping and daily exercise. With this in mind,</w:t>
      </w:r>
      <w:r w:rsidR="0098363D">
        <w:rPr>
          <w:rFonts w:eastAsia="Calibri" w:cs="Arial"/>
        </w:rPr>
        <w:t xml:space="preserve"> </w:t>
      </w:r>
      <w:r w:rsidRPr="00576F59">
        <w:rPr>
          <w:rFonts w:eastAsia="Calibri" w:cs="Arial"/>
        </w:rPr>
        <w:t>churches are closed.</w:t>
      </w:r>
    </w:p>
    <w:p w14:paraId="5A8A20AE" w14:textId="77777777" w:rsidR="00576F59" w:rsidRPr="00576F59" w:rsidRDefault="00576F59" w:rsidP="00576F59">
      <w:pPr>
        <w:spacing w:line="252" w:lineRule="auto"/>
        <w:rPr>
          <w:rFonts w:eastAsia="Calibri" w:cs="Arial"/>
        </w:rPr>
      </w:pPr>
      <w:r w:rsidRPr="00576F59">
        <w:rPr>
          <w:rFonts w:eastAsia="Calibri" w:cs="Arial"/>
        </w:rPr>
        <w:t>Bishop Steven has suggested that regular patterns of worship for clergy and all disciples of Christ are vital.</w:t>
      </w:r>
    </w:p>
    <w:p w14:paraId="00149080" w14:textId="4AE4D198" w:rsidR="00576F59" w:rsidRPr="00576F59" w:rsidRDefault="00576F59" w:rsidP="00576F59">
      <w:pPr>
        <w:spacing w:line="252" w:lineRule="auto"/>
        <w:rPr>
          <w:rFonts w:eastAsia="Calibri" w:cs="Arial"/>
        </w:rPr>
      </w:pPr>
      <w:r w:rsidRPr="00576F59">
        <w:rPr>
          <w:rFonts w:eastAsia="Calibri" w:cs="Arial"/>
        </w:rPr>
        <w:t>As you can see from this newsletter great efforts have been made to offer on-line prayer and services as well as the prayers at home. It would be fantastic if we could say morning prayer together at 9</w:t>
      </w:r>
      <w:r w:rsidR="000D4D57">
        <w:rPr>
          <w:rFonts w:eastAsia="Calibri" w:cs="Arial"/>
        </w:rPr>
        <w:t>.00</w:t>
      </w:r>
      <w:r w:rsidRPr="00576F59">
        <w:rPr>
          <w:rFonts w:eastAsia="Calibri" w:cs="Arial"/>
        </w:rPr>
        <w:t>am and the night prayer perhaps with a little more flexibility although many are praying this at 5</w:t>
      </w:r>
      <w:r w:rsidR="000D4D57">
        <w:rPr>
          <w:rFonts w:eastAsia="Calibri" w:cs="Arial"/>
        </w:rPr>
        <w:t>.00</w:t>
      </w:r>
      <w:r w:rsidRPr="00576F59">
        <w:rPr>
          <w:rFonts w:eastAsia="Calibri" w:cs="Arial"/>
        </w:rPr>
        <w:t>pm. The praying together is important as it gives us that shared way of being in communion.</w:t>
      </w:r>
    </w:p>
    <w:p w14:paraId="2FF83772" w14:textId="77777777" w:rsidR="00576F59" w:rsidRPr="00576F59" w:rsidRDefault="00576F59" w:rsidP="00576F59">
      <w:pPr>
        <w:spacing w:line="252" w:lineRule="auto"/>
        <w:rPr>
          <w:rFonts w:eastAsia="Calibri" w:cs="Arial"/>
        </w:rPr>
      </w:pPr>
      <w:r w:rsidRPr="00576F59">
        <w:rPr>
          <w:rFonts w:eastAsia="Calibri" w:cs="Arial"/>
        </w:rPr>
        <w:t>As you can see too from this letter, we are offering sermons, blogs, our own service from All Saints plus live streaming from The Church of England and the Oxford Diocese.</w:t>
      </w:r>
    </w:p>
    <w:p w14:paraId="6073EC0D" w14:textId="77777777" w:rsidR="00576F59" w:rsidRPr="00576F59" w:rsidRDefault="00576F59" w:rsidP="00576F59">
      <w:pPr>
        <w:spacing w:line="252" w:lineRule="auto"/>
        <w:rPr>
          <w:rFonts w:eastAsia="Calibri" w:cs="Arial"/>
        </w:rPr>
      </w:pPr>
      <w:r w:rsidRPr="00576F59">
        <w:rPr>
          <w:rFonts w:eastAsia="Calibri" w:cs="Arial"/>
        </w:rPr>
        <w:t>During Holy Week you will have a sermon a day written by Jo Sheppard, Jeanette Lock and myself. Alongside this there will be a live streaming of Holy Week services from Oxford from our Bishops for the key services. I am going to try to write a simple liturgy for the week so that you can follow using symbols for the different services.</w:t>
      </w:r>
    </w:p>
    <w:p w14:paraId="5A339BD1" w14:textId="5C027FF9" w:rsidR="00576F59" w:rsidRPr="00576F59" w:rsidRDefault="00576F59" w:rsidP="00576F59">
      <w:pPr>
        <w:spacing w:line="252" w:lineRule="auto"/>
        <w:rPr>
          <w:rFonts w:eastAsia="Calibri" w:cs="Arial"/>
        </w:rPr>
      </w:pPr>
      <w:r w:rsidRPr="00576F59">
        <w:rPr>
          <w:rFonts w:eastAsia="Calibri" w:cs="Arial"/>
        </w:rPr>
        <w:t>I would like to say a huge thankyou to all the Pastoral Care team which is continuing to expand in number offering telephone and practical support. Many new people have joined this team and I know from emails and telephone calls that people are feeling cared for.</w:t>
      </w:r>
    </w:p>
    <w:p w14:paraId="08ED8CC0" w14:textId="77777777" w:rsidR="00576F59" w:rsidRPr="00576F59" w:rsidRDefault="00576F59" w:rsidP="00576F59">
      <w:pPr>
        <w:spacing w:line="252" w:lineRule="auto"/>
        <w:rPr>
          <w:rFonts w:eastAsia="Calibri" w:cs="Arial"/>
        </w:rPr>
      </w:pPr>
      <w:r w:rsidRPr="00576F59">
        <w:rPr>
          <w:rFonts w:eastAsia="Calibri" w:cs="Arial"/>
        </w:rPr>
        <w:t>Special thanks should go to the many people who are helping us offer the latest news from the Church of England and the Diocese as well as our own resources.</w:t>
      </w:r>
    </w:p>
    <w:p w14:paraId="1C3D63D7" w14:textId="77777777" w:rsidR="00576F59" w:rsidRPr="00576F59" w:rsidRDefault="00576F59" w:rsidP="00576F59">
      <w:pPr>
        <w:spacing w:line="252" w:lineRule="auto"/>
        <w:rPr>
          <w:rFonts w:eastAsia="Calibri" w:cs="Arial"/>
        </w:rPr>
      </w:pPr>
      <w:r w:rsidRPr="00576F59">
        <w:rPr>
          <w:rFonts w:eastAsia="Calibri" w:cs="Arial"/>
        </w:rPr>
        <w:t xml:space="preserve">Finally, it is important during this time of isolation that you try to form a regular pattern for the day. Use prayer but also perhaps reading time, listening to music, those that can, find some exercise to do even if it is gentle, and watch the occasional film. </w:t>
      </w:r>
    </w:p>
    <w:p w14:paraId="01D0F219" w14:textId="1E58E5CE" w:rsidR="00576F59" w:rsidRPr="00576F59" w:rsidRDefault="00576F59" w:rsidP="00576F59">
      <w:pPr>
        <w:spacing w:line="252" w:lineRule="auto"/>
        <w:rPr>
          <w:rFonts w:eastAsia="Calibri" w:cs="Arial"/>
        </w:rPr>
      </w:pPr>
      <w:r w:rsidRPr="00576F59">
        <w:rPr>
          <w:rFonts w:eastAsia="Calibri" w:cs="Arial"/>
        </w:rPr>
        <w:t>Please pray in the coming weeks for the NHS as they try to help us through this terrible crisis. Pray to</w:t>
      </w:r>
      <w:r w:rsidR="00C31025">
        <w:rPr>
          <w:rFonts w:eastAsia="Calibri" w:cs="Arial"/>
        </w:rPr>
        <w:t>o</w:t>
      </w:r>
      <w:r w:rsidRPr="00576F59">
        <w:rPr>
          <w:rFonts w:eastAsia="Calibri" w:cs="Arial"/>
        </w:rPr>
        <w:t xml:space="preserve"> for this parish by praying for your streets and the people who live in them.</w:t>
      </w:r>
    </w:p>
    <w:p w14:paraId="47E44D46" w14:textId="77777777" w:rsidR="00576F59" w:rsidRPr="00576F59" w:rsidRDefault="00576F59" w:rsidP="00576F59">
      <w:pPr>
        <w:spacing w:line="252" w:lineRule="auto"/>
        <w:rPr>
          <w:rFonts w:eastAsia="Calibri" w:cs="Arial"/>
        </w:rPr>
      </w:pPr>
    </w:p>
    <w:p w14:paraId="1C754602" w14:textId="77777777" w:rsidR="00576F59" w:rsidRPr="00576F59" w:rsidRDefault="00576F59" w:rsidP="00576F59">
      <w:pPr>
        <w:spacing w:line="252" w:lineRule="auto"/>
        <w:rPr>
          <w:rFonts w:eastAsia="Calibri" w:cs="Arial"/>
        </w:rPr>
      </w:pPr>
      <w:r w:rsidRPr="00576F59">
        <w:rPr>
          <w:rFonts w:eastAsia="Calibri" w:cs="Arial"/>
        </w:rPr>
        <w:t>With my love and prayers,</w:t>
      </w:r>
    </w:p>
    <w:p w14:paraId="5A0B8175" w14:textId="77777777" w:rsidR="00576F59" w:rsidRPr="00576F59" w:rsidRDefault="00576F59" w:rsidP="00576F59">
      <w:pPr>
        <w:spacing w:line="252" w:lineRule="auto"/>
        <w:rPr>
          <w:rFonts w:eastAsia="Calibri" w:cs="Arial"/>
        </w:rPr>
      </w:pPr>
      <w:r w:rsidRPr="00576F59">
        <w:rPr>
          <w:rFonts w:eastAsia="Calibri" w:cs="Arial"/>
        </w:rPr>
        <w:br/>
        <w:t>Fr Jeremy</w:t>
      </w:r>
      <w:bookmarkStart w:id="0" w:name="_GoBack"/>
      <w:bookmarkEnd w:id="0"/>
    </w:p>
    <w:p w14:paraId="2556A425" w14:textId="77777777" w:rsidR="001F7B8A" w:rsidRDefault="001F7B8A" w:rsidP="00550F79">
      <w:pPr>
        <w:rPr>
          <w:b/>
          <w:bCs/>
        </w:rPr>
      </w:pPr>
    </w:p>
    <w:p w14:paraId="6348B8A7" w14:textId="77777777" w:rsidR="00741DE0" w:rsidRDefault="00741DE0" w:rsidP="00087088">
      <w:pPr>
        <w:rPr>
          <w:b/>
          <w:bCs/>
          <w:color w:val="2E74B5" w:themeColor="accent5" w:themeShade="BF"/>
          <w:lang w:val="en-US"/>
        </w:rPr>
      </w:pPr>
      <w:bookmarkStart w:id="1" w:name="holy"/>
      <w:bookmarkStart w:id="2" w:name="web"/>
    </w:p>
    <w:p w14:paraId="03FBFA6D" w14:textId="77777777" w:rsidR="00741DE0" w:rsidRDefault="00741DE0" w:rsidP="00087088">
      <w:pPr>
        <w:rPr>
          <w:b/>
          <w:bCs/>
          <w:color w:val="2E74B5" w:themeColor="accent5" w:themeShade="BF"/>
          <w:lang w:val="en-US"/>
        </w:rPr>
      </w:pPr>
    </w:p>
    <w:p w14:paraId="59653BCD" w14:textId="77E0BE93" w:rsidR="00087088" w:rsidRPr="008F1744" w:rsidRDefault="00087088" w:rsidP="00087088">
      <w:pPr>
        <w:rPr>
          <w:b/>
          <w:bCs/>
          <w:color w:val="2E74B5" w:themeColor="accent5" w:themeShade="BF"/>
          <w:lang w:val="en-US"/>
        </w:rPr>
      </w:pPr>
      <w:r w:rsidRPr="008F1744">
        <w:rPr>
          <w:b/>
          <w:bCs/>
          <w:color w:val="2E74B5" w:themeColor="accent5" w:themeShade="BF"/>
          <w:lang w:val="en-US"/>
        </w:rPr>
        <w:t>Holy Week</w:t>
      </w:r>
    </w:p>
    <w:bookmarkEnd w:id="1"/>
    <w:p w14:paraId="1BB40A9B" w14:textId="74A97C59" w:rsidR="00087088" w:rsidRDefault="00087088" w:rsidP="00087088">
      <w:pPr>
        <w:rPr>
          <w:lang w:val="en-US"/>
        </w:rPr>
      </w:pPr>
      <w:r>
        <w:rPr>
          <w:lang w:val="en-US"/>
        </w:rPr>
        <w:t>We have attached a resource that will enable you to participate in Holy Week from home. You will find the text of addresses from Jeanette Lock, Jo Sheppard and Fr Jeremy that take us through the week. On page 2 are symbols that you are encouraged to use on certain days. At the end of each day</w:t>
      </w:r>
      <w:r w:rsidR="00E456C7">
        <w:rPr>
          <w:lang w:val="en-US"/>
        </w:rPr>
        <w:t>,</w:t>
      </w:r>
      <w:r>
        <w:rPr>
          <w:lang w:val="en-US"/>
        </w:rPr>
        <w:t xml:space="preserve"> a selection of music chosen by Andrew Stafford. On some days you are invited to sing to yourself, or just read</w:t>
      </w:r>
      <w:r w:rsidR="00176DF9">
        <w:rPr>
          <w:lang w:val="en-US"/>
        </w:rPr>
        <w:t xml:space="preserve"> the words</w:t>
      </w:r>
      <w:r>
        <w:rPr>
          <w:lang w:val="en-US"/>
        </w:rPr>
        <w:t xml:space="preserve">, or </w:t>
      </w:r>
      <w:r w:rsidR="00741DE0">
        <w:rPr>
          <w:lang w:val="en-US"/>
        </w:rPr>
        <w:t xml:space="preserve">play </w:t>
      </w:r>
      <w:r w:rsidR="00B72089">
        <w:rPr>
          <w:lang w:val="en-US"/>
        </w:rPr>
        <w:t xml:space="preserve">a very familiar hymn </w:t>
      </w:r>
      <w:r>
        <w:rPr>
          <w:lang w:val="en-US"/>
        </w:rPr>
        <w:t xml:space="preserve">on You Tube. </w:t>
      </w:r>
    </w:p>
    <w:p w14:paraId="6FECEF20" w14:textId="77777777" w:rsidR="00087088" w:rsidRDefault="00087088" w:rsidP="00087088">
      <w:pPr>
        <w:rPr>
          <w:lang w:val="en-US"/>
        </w:rPr>
      </w:pPr>
    </w:p>
    <w:p w14:paraId="44F346B8" w14:textId="51AF19D7" w:rsidR="003D6B61" w:rsidRPr="000A0028" w:rsidRDefault="00D84AA1" w:rsidP="003D6B61">
      <w:pPr>
        <w:rPr>
          <w:b/>
          <w:bCs/>
          <w:color w:val="7030A0"/>
          <w:lang w:val="en-US"/>
        </w:rPr>
      </w:pPr>
      <w:hyperlink w:anchor="web" w:history="1">
        <w:r w:rsidR="003D6B61" w:rsidRPr="000A0028">
          <w:rPr>
            <w:rStyle w:val="Hyperlink"/>
            <w:b/>
            <w:bCs/>
            <w:u w:val="none"/>
            <w:lang w:val="en-US"/>
          </w:rPr>
          <w:t>All Saints Website</w:t>
        </w:r>
      </w:hyperlink>
    </w:p>
    <w:p w14:paraId="41A4AF74" w14:textId="03477788" w:rsidR="00476AB4" w:rsidRPr="00B077C8" w:rsidRDefault="0070468E" w:rsidP="0070468E">
      <w:pPr>
        <w:rPr>
          <w:rFonts w:cs="Arial"/>
          <w:lang w:val="en-US"/>
        </w:rPr>
      </w:pPr>
      <w:r w:rsidRPr="00B077C8">
        <w:rPr>
          <w:rFonts w:cs="Arial"/>
          <w:lang w:val="en-US"/>
        </w:rPr>
        <w:t>W</w:t>
      </w:r>
      <w:r w:rsidR="00640ABC" w:rsidRPr="00B077C8">
        <w:rPr>
          <w:rFonts w:cs="Arial"/>
          <w:lang w:val="en-US"/>
        </w:rPr>
        <w:t>e should be truly proud</w:t>
      </w:r>
      <w:r w:rsidRPr="00B077C8">
        <w:rPr>
          <w:rFonts w:cs="Arial"/>
          <w:lang w:val="en-US"/>
        </w:rPr>
        <w:t xml:space="preserve"> </w:t>
      </w:r>
      <w:r w:rsidR="008D5480" w:rsidRPr="00B077C8">
        <w:rPr>
          <w:rFonts w:cs="Arial"/>
          <w:lang w:val="en-US"/>
        </w:rPr>
        <w:t>of o</w:t>
      </w:r>
      <w:r w:rsidRPr="00B077C8">
        <w:rPr>
          <w:rFonts w:cs="Arial"/>
          <w:lang w:val="en-US"/>
        </w:rPr>
        <w:t>ur website</w:t>
      </w:r>
      <w:r w:rsidR="008D5480" w:rsidRPr="00B077C8">
        <w:rPr>
          <w:rFonts w:cs="Arial"/>
          <w:lang w:val="en-US"/>
        </w:rPr>
        <w:t>.</w:t>
      </w:r>
      <w:r w:rsidRPr="00B077C8">
        <w:rPr>
          <w:rFonts w:cs="Arial"/>
          <w:lang w:val="en-US"/>
        </w:rPr>
        <w:t xml:space="preserve"> </w:t>
      </w:r>
      <w:r w:rsidR="00DF708F" w:rsidRPr="00B077C8">
        <w:rPr>
          <w:rFonts w:cs="Arial"/>
          <w:lang w:val="en-US"/>
        </w:rPr>
        <w:t xml:space="preserve">New material has been added at a rapid </w:t>
      </w:r>
      <w:r w:rsidR="007F0822" w:rsidRPr="00B077C8">
        <w:rPr>
          <w:rFonts w:cs="Arial"/>
          <w:lang w:val="en-US"/>
        </w:rPr>
        <w:t>pace</w:t>
      </w:r>
      <w:r w:rsidR="007E749D" w:rsidRPr="00B077C8">
        <w:rPr>
          <w:rFonts w:cs="Arial"/>
          <w:lang w:val="en-US"/>
        </w:rPr>
        <w:t xml:space="preserve"> including</w:t>
      </w:r>
      <w:r w:rsidR="007C2F3A" w:rsidRPr="00B077C8">
        <w:rPr>
          <w:rFonts w:cs="Arial"/>
          <w:lang w:val="en-US"/>
        </w:rPr>
        <w:t xml:space="preserve"> video and voice recordings.</w:t>
      </w:r>
    </w:p>
    <w:p w14:paraId="2AE380D8" w14:textId="55044220" w:rsidR="00A71866" w:rsidRPr="00B077C8" w:rsidRDefault="00433882" w:rsidP="00A71866">
      <w:pPr>
        <w:rPr>
          <w:rFonts w:eastAsia="Calibri" w:cs="Arial"/>
          <w:lang w:val="en-US"/>
        </w:rPr>
      </w:pPr>
      <w:r w:rsidRPr="00B077C8">
        <w:rPr>
          <w:rFonts w:cs="Arial"/>
          <w:lang w:val="en-US"/>
        </w:rPr>
        <w:t>Music from the church is now available</w:t>
      </w:r>
      <w:r w:rsidR="00A71866" w:rsidRPr="00B077C8">
        <w:rPr>
          <w:rFonts w:cs="Arial"/>
          <w:lang w:val="en-US"/>
        </w:rPr>
        <w:t xml:space="preserve"> at</w:t>
      </w:r>
      <w:r w:rsidR="00A71866" w:rsidRPr="00B077C8">
        <w:rPr>
          <w:rFonts w:cs="Arial"/>
          <w:b/>
          <w:bCs/>
          <w:lang w:val="en-US"/>
        </w:rPr>
        <w:t xml:space="preserve"> </w:t>
      </w:r>
      <w:hyperlink r:id="rId6" w:history="1">
        <w:r w:rsidR="00A71866" w:rsidRPr="00B077C8">
          <w:rPr>
            <w:rStyle w:val="Hyperlink"/>
            <w:rFonts w:eastAsia="Calibri" w:cs="Arial"/>
            <w:lang w:val="en-US"/>
          </w:rPr>
          <w:t>https://www.allsaintsboynehill.org.uk/welcome-about-all-saints/what-we-believe/music-all-saints-maidenhead/</w:t>
        </w:r>
      </w:hyperlink>
    </w:p>
    <w:bookmarkEnd w:id="2"/>
    <w:p w14:paraId="1C5E1094" w14:textId="77777777" w:rsidR="003D6B61" w:rsidRPr="00B077C8" w:rsidRDefault="003D6B61" w:rsidP="003D6B61">
      <w:pPr>
        <w:rPr>
          <w:rFonts w:cs="Arial"/>
          <w:lang w:val="en-US"/>
        </w:rPr>
      </w:pPr>
      <w:r w:rsidRPr="00B077C8">
        <w:rPr>
          <w:rFonts w:cs="Arial"/>
          <w:lang w:val="en-US"/>
        </w:rPr>
        <w:t xml:space="preserve">The site can be reached by clicking     </w:t>
      </w:r>
      <w:hyperlink r:id="rId7" w:history="1">
        <w:r w:rsidRPr="00B077C8">
          <w:rPr>
            <w:rStyle w:val="Hyperlink"/>
            <w:rFonts w:cs="Arial"/>
            <w:lang w:val="en-US"/>
          </w:rPr>
          <w:t>https://www.allsaintsboynehill.org.uk/</w:t>
        </w:r>
      </w:hyperlink>
    </w:p>
    <w:p w14:paraId="4FAC5CD6" w14:textId="433955FD" w:rsidR="003D6B61" w:rsidRPr="00B077C8" w:rsidRDefault="003D6B61" w:rsidP="003D6B61">
      <w:pPr>
        <w:rPr>
          <w:rFonts w:cs="Arial"/>
          <w:lang w:val="en-US"/>
        </w:rPr>
      </w:pPr>
      <w:r w:rsidRPr="00B077C8">
        <w:rPr>
          <w:rFonts w:cs="Arial"/>
          <w:lang w:val="en-US"/>
        </w:rPr>
        <w:t>Many of the resources are now directly accessible from one-click links on the front page:</w:t>
      </w:r>
    </w:p>
    <w:p w14:paraId="3AFA6A10"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The Church of England on-line Church</w:t>
      </w:r>
    </w:p>
    <w:p w14:paraId="33C3BAD6"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Video Recordings by Fr Jeremy in All Saints (Eucharist and Prayers)</w:t>
      </w:r>
    </w:p>
    <w:p w14:paraId="76E3611B"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Prayer and service Audio recordings</w:t>
      </w:r>
    </w:p>
    <w:p w14:paraId="0C113FF3"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The weekly Parish News</w:t>
      </w:r>
    </w:p>
    <w:p w14:paraId="0CCEF990"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The Church of England newsfeed which will keep you up to date</w:t>
      </w:r>
    </w:p>
    <w:p w14:paraId="7B48CA32" w14:textId="77777777" w:rsidR="003D6B61" w:rsidRPr="00B077C8" w:rsidRDefault="003D6B61" w:rsidP="003D6B61">
      <w:pPr>
        <w:pStyle w:val="ListParagraph"/>
        <w:numPr>
          <w:ilvl w:val="0"/>
          <w:numId w:val="1"/>
        </w:numPr>
        <w:rPr>
          <w:rFonts w:ascii="Arial" w:eastAsia="Times New Roman" w:hAnsi="Arial" w:cs="Arial"/>
          <w:lang w:val="en-US"/>
        </w:rPr>
      </w:pPr>
      <w:r w:rsidRPr="00B077C8">
        <w:rPr>
          <w:rFonts w:ascii="Arial" w:eastAsia="Times New Roman" w:hAnsi="Arial" w:cs="Arial"/>
          <w:lang w:val="en-US"/>
        </w:rPr>
        <w:t>There is also a link to Fr Jeremy’s regular blog – please do keep in touch via this</w:t>
      </w:r>
    </w:p>
    <w:p w14:paraId="3281EBE8" w14:textId="77777777" w:rsidR="003D6B61" w:rsidRPr="00B077C8" w:rsidRDefault="003D6B61" w:rsidP="003D6B61">
      <w:pPr>
        <w:rPr>
          <w:rFonts w:cs="Arial"/>
          <w:lang w:val="en-US"/>
        </w:rPr>
      </w:pPr>
    </w:p>
    <w:p w14:paraId="234BD092" w14:textId="77777777" w:rsidR="003D6B61" w:rsidRPr="00B077C8" w:rsidRDefault="003D6B61" w:rsidP="003D6B61">
      <w:pPr>
        <w:rPr>
          <w:rFonts w:cs="Arial"/>
          <w:lang w:val="en-US"/>
        </w:rPr>
      </w:pPr>
      <w:r w:rsidRPr="00B077C8">
        <w:rPr>
          <w:rFonts w:cs="Arial"/>
          <w:lang w:val="en-US"/>
        </w:rPr>
        <w:t>From this welcome page there are also one-click links to:-</w:t>
      </w:r>
    </w:p>
    <w:p w14:paraId="7CD1F32B" w14:textId="77777777" w:rsidR="003D6B61" w:rsidRPr="00B077C8" w:rsidRDefault="003D6B61" w:rsidP="003D6B61">
      <w:pPr>
        <w:pStyle w:val="ListParagraph"/>
        <w:numPr>
          <w:ilvl w:val="0"/>
          <w:numId w:val="2"/>
        </w:numPr>
        <w:rPr>
          <w:rFonts w:ascii="Arial" w:eastAsia="Times New Roman" w:hAnsi="Arial" w:cs="Arial"/>
          <w:lang w:val="en-US"/>
        </w:rPr>
      </w:pPr>
      <w:r w:rsidRPr="00B077C8">
        <w:rPr>
          <w:rFonts w:ascii="Arial" w:eastAsia="Times New Roman" w:hAnsi="Arial" w:cs="Arial"/>
          <w:lang w:val="en-US"/>
        </w:rPr>
        <w:t>Information</w:t>
      </w:r>
    </w:p>
    <w:p w14:paraId="1D6AA319" w14:textId="77777777" w:rsidR="003D6B61" w:rsidRPr="00B077C8" w:rsidRDefault="003D6B61" w:rsidP="003D6B61">
      <w:pPr>
        <w:pStyle w:val="ListParagraph"/>
        <w:numPr>
          <w:ilvl w:val="0"/>
          <w:numId w:val="2"/>
        </w:numPr>
        <w:rPr>
          <w:rFonts w:ascii="Arial" w:eastAsia="Times New Roman" w:hAnsi="Arial" w:cs="Arial"/>
          <w:lang w:val="en-US"/>
        </w:rPr>
      </w:pPr>
      <w:r w:rsidRPr="00B077C8">
        <w:rPr>
          <w:rFonts w:ascii="Arial" w:eastAsia="Times New Roman" w:hAnsi="Arial" w:cs="Arial"/>
          <w:lang w:val="en-US"/>
        </w:rPr>
        <w:t>Worship and Prayer Resources</w:t>
      </w:r>
    </w:p>
    <w:p w14:paraId="1EFFADE8" w14:textId="77777777" w:rsidR="003D6B61" w:rsidRPr="00B077C8" w:rsidRDefault="003D6B61" w:rsidP="003D6B61">
      <w:pPr>
        <w:pStyle w:val="ListParagraph"/>
        <w:numPr>
          <w:ilvl w:val="0"/>
          <w:numId w:val="2"/>
        </w:numPr>
        <w:rPr>
          <w:rFonts w:ascii="Arial" w:eastAsia="Times New Roman" w:hAnsi="Arial" w:cs="Arial"/>
          <w:lang w:val="en-US"/>
        </w:rPr>
      </w:pPr>
      <w:r w:rsidRPr="00B077C8">
        <w:rPr>
          <w:rFonts w:ascii="Arial" w:eastAsia="Times New Roman" w:hAnsi="Arial" w:cs="Arial"/>
          <w:lang w:val="en-US"/>
        </w:rPr>
        <w:t>Sermons</w:t>
      </w:r>
    </w:p>
    <w:p w14:paraId="51BF5D1F" w14:textId="77777777" w:rsidR="003D6B61" w:rsidRPr="00B077C8" w:rsidRDefault="003D6B61" w:rsidP="003D6B61">
      <w:pPr>
        <w:pStyle w:val="ListParagraph"/>
        <w:numPr>
          <w:ilvl w:val="0"/>
          <w:numId w:val="2"/>
        </w:numPr>
        <w:rPr>
          <w:rFonts w:ascii="Arial" w:eastAsia="Times New Roman" w:hAnsi="Arial" w:cs="Arial"/>
          <w:lang w:val="en-US"/>
        </w:rPr>
      </w:pPr>
      <w:r w:rsidRPr="00B077C8">
        <w:rPr>
          <w:rFonts w:ascii="Arial" w:eastAsia="Times New Roman" w:hAnsi="Arial" w:cs="Arial"/>
          <w:lang w:val="en-US"/>
        </w:rPr>
        <w:t>Video Recordings</w:t>
      </w:r>
    </w:p>
    <w:p w14:paraId="35643ED0" w14:textId="77777777" w:rsidR="003D6B61" w:rsidRPr="00B077C8" w:rsidRDefault="003D6B61" w:rsidP="003D6B61">
      <w:pPr>
        <w:pStyle w:val="ListParagraph"/>
        <w:numPr>
          <w:ilvl w:val="0"/>
          <w:numId w:val="2"/>
        </w:numPr>
        <w:rPr>
          <w:rFonts w:ascii="Arial" w:eastAsia="Times New Roman" w:hAnsi="Arial" w:cs="Arial"/>
          <w:lang w:val="en-US"/>
        </w:rPr>
      </w:pPr>
      <w:r w:rsidRPr="00B077C8">
        <w:rPr>
          <w:rFonts w:ascii="Arial" w:eastAsia="Times New Roman" w:hAnsi="Arial" w:cs="Arial"/>
          <w:lang w:val="en-US"/>
        </w:rPr>
        <w:t>Contact Information</w:t>
      </w:r>
    </w:p>
    <w:p w14:paraId="61CA6F27" w14:textId="77777777" w:rsidR="003D6B61" w:rsidRDefault="003D6B61" w:rsidP="003D6B61">
      <w:pPr>
        <w:rPr>
          <w:lang w:val="en-US"/>
        </w:rPr>
      </w:pPr>
    </w:p>
    <w:p w14:paraId="2E1710D9" w14:textId="6A6430FD" w:rsidR="003D6B61" w:rsidRDefault="003D6B61" w:rsidP="003D6B61">
      <w:pPr>
        <w:rPr>
          <w:lang w:val="en-US"/>
        </w:rPr>
      </w:pPr>
      <w:r>
        <w:rPr>
          <w:lang w:val="en-US"/>
        </w:rPr>
        <w:t xml:space="preserve">And also a link to Fr Jeremy’s regular blog at </w:t>
      </w:r>
      <w:hyperlink r:id="rId8" w:history="1">
        <w:r>
          <w:rPr>
            <w:rStyle w:val="Hyperlink"/>
            <w:color w:val="0000FF"/>
            <w:lang w:val="en-US"/>
          </w:rPr>
          <w:t>https://frjeremysjourney.wordpress.com/</w:t>
        </w:r>
      </w:hyperlink>
      <w:r>
        <w:rPr>
          <w:lang w:val="en-US"/>
        </w:rPr>
        <w:t xml:space="preserve"> </w:t>
      </w:r>
    </w:p>
    <w:p w14:paraId="6CA81FA1" w14:textId="77777777" w:rsidR="003D6B61" w:rsidRDefault="003D6B61" w:rsidP="003D6B61">
      <w:pPr>
        <w:rPr>
          <w:lang w:val="en-US"/>
        </w:rPr>
      </w:pPr>
      <w:r>
        <w:rPr>
          <w:lang w:val="en-US"/>
        </w:rPr>
        <w:t xml:space="preserve">All Saints also has a </w:t>
      </w:r>
      <w:proofErr w:type="spellStart"/>
      <w:r>
        <w:rPr>
          <w:lang w:val="en-US"/>
        </w:rPr>
        <w:t>facebook</w:t>
      </w:r>
      <w:proofErr w:type="spellEnd"/>
      <w:r>
        <w:rPr>
          <w:lang w:val="en-US"/>
        </w:rPr>
        <w:t xml:space="preserve"> page with regular posts – please visit (and follow if you are able) at </w:t>
      </w:r>
      <w:hyperlink r:id="rId9" w:history="1">
        <w:r>
          <w:rPr>
            <w:rStyle w:val="Hyperlink"/>
            <w:color w:val="0000FF"/>
            <w:lang w:val="en-US"/>
          </w:rPr>
          <w:t>https://www.facebook.com/AllSaintsBoyneHill/</w:t>
        </w:r>
      </w:hyperlink>
    </w:p>
    <w:p w14:paraId="46E17E4D" w14:textId="5DB5AD7B" w:rsidR="00B34CBE" w:rsidRDefault="00B34CBE" w:rsidP="003D6B61">
      <w:pPr>
        <w:rPr>
          <w:lang w:val="en-US"/>
        </w:rPr>
      </w:pPr>
    </w:p>
    <w:p w14:paraId="08D25B27" w14:textId="3A25A0F3" w:rsidR="003D6B61" w:rsidRPr="008F1744" w:rsidRDefault="004F55BE" w:rsidP="003D6B61">
      <w:pPr>
        <w:rPr>
          <w:b/>
          <w:bCs/>
          <w:color w:val="2E74B5" w:themeColor="accent5" w:themeShade="BF"/>
          <w:lang w:val="en-US"/>
        </w:rPr>
      </w:pPr>
      <w:bookmarkStart w:id="3" w:name="letter"/>
      <w:bookmarkStart w:id="4" w:name="covid"/>
      <w:r w:rsidRPr="008F1744">
        <w:rPr>
          <w:b/>
          <w:bCs/>
          <w:color w:val="2E74B5" w:themeColor="accent5" w:themeShade="BF"/>
          <w:lang w:val="en-US"/>
        </w:rPr>
        <w:t xml:space="preserve">Covid-19 </w:t>
      </w:r>
      <w:r w:rsidR="00A10705" w:rsidRPr="008F1744">
        <w:rPr>
          <w:b/>
          <w:bCs/>
          <w:color w:val="2E74B5" w:themeColor="accent5" w:themeShade="BF"/>
          <w:lang w:val="en-US"/>
        </w:rPr>
        <w:t xml:space="preserve">Advice from </w:t>
      </w:r>
      <w:r w:rsidR="00B34CBE" w:rsidRPr="008F1744">
        <w:rPr>
          <w:b/>
          <w:bCs/>
          <w:color w:val="2E74B5" w:themeColor="accent5" w:themeShade="BF"/>
          <w:lang w:val="en-US"/>
        </w:rPr>
        <w:t xml:space="preserve">Frimley Heath NHS Foundation </w:t>
      </w:r>
      <w:r w:rsidR="001132A9" w:rsidRPr="008F1744">
        <w:rPr>
          <w:b/>
          <w:bCs/>
          <w:color w:val="2E74B5" w:themeColor="accent5" w:themeShade="BF"/>
          <w:lang w:val="en-US"/>
        </w:rPr>
        <w:t>Trust</w:t>
      </w:r>
    </w:p>
    <w:bookmarkEnd w:id="3"/>
    <w:bookmarkEnd w:id="4"/>
    <w:p w14:paraId="2C45C84E" w14:textId="7F868F86" w:rsidR="001132A9" w:rsidRDefault="00682665" w:rsidP="003D6B61">
      <w:pPr>
        <w:rPr>
          <w:lang w:val="en-US"/>
        </w:rPr>
      </w:pPr>
      <w:r>
        <w:rPr>
          <w:lang w:val="en-US"/>
        </w:rPr>
        <w:t xml:space="preserve">Please see attached </w:t>
      </w:r>
      <w:r w:rsidR="00410405">
        <w:rPr>
          <w:lang w:val="en-US"/>
        </w:rPr>
        <w:t>document.</w:t>
      </w:r>
    </w:p>
    <w:p w14:paraId="683D0BC7" w14:textId="77777777" w:rsidR="00410405" w:rsidRDefault="00410405" w:rsidP="003D6B61">
      <w:pPr>
        <w:rPr>
          <w:lang w:val="en-US"/>
        </w:rPr>
      </w:pPr>
    </w:p>
    <w:p w14:paraId="08FF9DCB" w14:textId="0217D920" w:rsidR="003D6B61" w:rsidRPr="008F1744" w:rsidRDefault="00863683" w:rsidP="003D6B61">
      <w:pPr>
        <w:rPr>
          <w:b/>
          <w:bCs/>
          <w:color w:val="2E74B5" w:themeColor="accent5" w:themeShade="BF"/>
          <w:lang w:val="en-US"/>
        </w:rPr>
      </w:pPr>
      <w:bookmarkStart w:id="5" w:name="reflection"/>
      <w:r w:rsidRPr="008F1744">
        <w:rPr>
          <w:b/>
          <w:bCs/>
          <w:color w:val="2E74B5" w:themeColor="accent5" w:themeShade="BF"/>
          <w:lang w:val="en-US"/>
        </w:rPr>
        <w:t>Reflection by Greg Hurst</w:t>
      </w:r>
    </w:p>
    <w:bookmarkEnd w:id="5"/>
    <w:p w14:paraId="7F529C9B"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 xml:space="preserve">I detected a mood change last weekend. Many more people at the shops wore masks. Shoppers queued in gaps bigger than two metres, eyeing one another with suspicion. </w:t>
      </w:r>
    </w:p>
    <w:p w14:paraId="1F4EE9F6"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When I paid for some vegetables the woman at the till, wearing a scarf over a face mark, leaned away from me and handed me change in a cat litter scoop to avoid touching the coins.</w:t>
      </w:r>
    </w:p>
    <w:p w14:paraId="31723B64"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lastRenderedPageBreak/>
        <w:t>Away from the shops daily exercise became the subject of heated debate, with ministers and police trying to direct where and for how long we should walk the dog, take a stroll, or go for a run or bike ride.</w:t>
      </w:r>
    </w:p>
    <w:p w14:paraId="065D2793"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 xml:space="preserve">And yet, when we passed other walkers in </w:t>
      </w:r>
      <w:proofErr w:type="spellStart"/>
      <w:r w:rsidRPr="00863683">
        <w:rPr>
          <w:rFonts w:eastAsia="Calibri" w:cs="Arial"/>
          <w:color w:val="222222"/>
          <w:lang w:eastAsia="en-GB"/>
        </w:rPr>
        <w:t>Ockwells</w:t>
      </w:r>
      <w:proofErr w:type="spellEnd"/>
      <w:r w:rsidRPr="00863683">
        <w:rPr>
          <w:rFonts w:eastAsia="Calibri" w:cs="Arial"/>
          <w:color w:val="222222"/>
          <w:lang w:eastAsia="en-GB"/>
        </w:rPr>
        <w:t xml:space="preserve"> Park or streets near our home, more people exchanged greetings than ever before. We are getting to know the roads near where we live much better, and seeing more of neighbours. The Clap for Carers cheered us all. Perhaps bonds of community are being strengthened.</w:t>
      </w:r>
    </w:p>
    <w:p w14:paraId="3EC3E761"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I cycled along the Bath Road through Maidenhead to find it almost empty of traffic, bar the odd delivery lorry. It felt liberating.</w:t>
      </w:r>
    </w:p>
    <w:p w14:paraId="7C9037D2"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In our garden, and in hedges and verges while taking a daily walk, I found it consoling – encouraging, even – to see birds and other wildlife carrying on, oblivious: maybe the natural world is enjoying the dip in air pollution.</w:t>
      </w:r>
    </w:p>
    <w:p w14:paraId="43BA6D59" w14:textId="77777777" w:rsidR="00863683" w:rsidRPr="00863683" w:rsidRDefault="00863683" w:rsidP="00863683">
      <w:pPr>
        <w:spacing w:before="100" w:beforeAutospacing="1" w:after="100" w:afterAutospacing="1" w:line="240" w:lineRule="auto"/>
        <w:rPr>
          <w:rFonts w:ascii="Calibri" w:eastAsia="Calibri" w:hAnsi="Calibri" w:cs="Calibri"/>
          <w:lang w:eastAsia="en-GB"/>
        </w:rPr>
      </w:pPr>
      <w:r w:rsidRPr="00863683">
        <w:rPr>
          <w:rFonts w:eastAsia="Calibri" w:cs="Arial"/>
          <w:color w:val="222222"/>
          <w:lang w:eastAsia="en-GB"/>
        </w:rPr>
        <w:t>And several friends from the distant past have sent texts to re-establish contact and ask how we are managing. These daily restrictions are onerous – but they remind us what we most value, too.</w:t>
      </w:r>
    </w:p>
    <w:p w14:paraId="5155382E" w14:textId="6149A312" w:rsidR="003D6B61" w:rsidRDefault="00741DE0" w:rsidP="003D6B61">
      <w:pPr>
        <w:rPr>
          <w:b/>
          <w:bCs/>
          <w:color w:val="0070C0"/>
          <w:lang w:val="en-US"/>
        </w:rPr>
      </w:pPr>
      <w:r w:rsidRPr="00741DE0">
        <w:rPr>
          <w:b/>
          <w:bCs/>
          <w:color w:val="0070C0"/>
          <w:lang w:val="en-US"/>
        </w:rPr>
        <w:t>Rosie Bragg</w:t>
      </w:r>
    </w:p>
    <w:p w14:paraId="6101C314" w14:textId="1BA5B26E" w:rsidR="00E178C8" w:rsidRDefault="00E178C8" w:rsidP="003D6B61">
      <w:pPr>
        <w:rPr>
          <w:b/>
          <w:bCs/>
          <w:color w:val="0070C0"/>
          <w:lang w:val="en-US"/>
        </w:rPr>
      </w:pPr>
    </w:p>
    <w:p w14:paraId="3EBAE979" w14:textId="50A90263" w:rsidR="00E178C8" w:rsidRDefault="007A17E2" w:rsidP="003D6B61">
      <w:pPr>
        <w:rPr>
          <w:lang w:val="en-US"/>
        </w:rPr>
      </w:pPr>
      <w:r>
        <w:rPr>
          <w:lang w:val="en-US"/>
        </w:rPr>
        <w:t xml:space="preserve">Some </w:t>
      </w:r>
      <w:r w:rsidR="00E178C8" w:rsidRPr="00E178C8">
        <w:rPr>
          <w:lang w:val="en-US"/>
        </w:rPr>
        <w:t>of you</w:t>
      </w:r>
      <w:r>
        <w:rPr>
          <w:lang w:val="en-US"/>
        </w:rPr>
        <w:t xml:space="preserve"> </w:t>
      </w:r>
      <w:r w:rsidR="00E178C8" w:rsidRPr="00E178C8">
        <w:rPr>
          <w:lang w:val="en-US"/>
        </w:rPr>
        <w:t xml:space="preserve">will remember </w:t>
      </w:r>
      <w:r w:rsidR="00A573B7">
        <w:rPr>
          <w:lang w:val="en-US"/>
        </w:rPr>
        <w:t xml:space="preserve">the </w:t>
      </w:r>
      <w:proofErr w:type="spellStart"/>
      <w:r w:rsidR="00A573B7">
        <w:rPr>
          <w:lang w:val="en-US"/>
        </w:rPr>
        <w:t>Revd</w:t>
      </w:r>
      <w:proofErr w:type="spellEnd"/>
      <w:r w:rsidR="00A573B7">
        <w:rPr>
          <w:lang w:val="en-US"/>
        </w:rPr>
        <w:t xml:space="preserve"> </w:t>
      </w:r>
      <w:r w:rsidR="00E178C8" w:rsidRPr="00E178C8">
        <w:rPr>
          <w:lang w:val="en-US"/>
        </w:rPr>
        <w:t>Rosie Bragg</w:t>
      </w:r>
      <w:r w:rsidR="00C8115E">
        <w:rPr>
          <w:lang w:val="en-US"/>
        </w:rPr>
        <w:t xml:space="preserve"> who played a prominent role durin</w:t>
      </w:r>
      <w:r w:rsidR="00162041">
        <w:rPr>
          <w:lang w:val="en-US"/>
        </w:rPr>
        <w:t>g</w:t>
      </w:r>
      <w:r w:rsidR="00EF5F72">
        <w:rPr>
          <w:lang w:val="en-US"/>
        </w:rPr>
        <w:t xml:space="preserve"> </w:t>
      </w:r>
      <w:r w:rsidR="00C8115E">
        <w:rPr>
          <w:lang w:val="en-US"/>
        </w:rPr>
        <w:t xml:space="preserve">the interregnum between </w:t>
      </w:r>
      <w:r w:rsidR="000214DE">
        <w:rPr>
          <w:lang w:val="en-US"/>
        </w:rPr>
        <w:t xml:space="preserve">Fr </w:t>
      </w:r>
      <w:r w:rsidR="00164BFC">
        <w:rPr>
          <w:lang w:val="en-US"/>
        </w:rPr>
        <w:t>Norman retiring and Fr Jeremy arriving in the parish.</w:t>
      </w:r>
      <w:r w:rsidR="00F20493">
        <w:rPr>
          <w:lang w:val="en-US"/>
        </w:rPr>
        <w:t xml:space="preserve"> Rosie retired to Lyme Regis</w:t>
      </w:r>
      <w:r w:rsidR="00A806C0">
        <w:rPr>
          <w:lang w:val="en-US"/>
        </w:rPr>
        <w:t xml:space="preserve"> with her husband Jim and is still an active member of the </w:t>
      </w:r>
      <w:r w:rsidR="0013444E">
        <w:rPr>
          <w:lang w:val="en-US"/>
        </w:rPr>
        <w:t>local ministry team.</w:t>
      </w:r>
    </w:p>
    <w:p w14:paraId="4414444C" w14:textId="6B8FDB5C" w:rsidR="00664C01" w:rsidRDefault="00664C01" w:rsidP="003D6B61">
      <w:pPr>
        <w:rPr>
          <w:lang w:val="en-US"/>
        </w:rPr>
      </w:pPr>
      <w:r>
        <w:rPr>
          <w:lang w:val="en-US"/>
        </w:rPr>
        <w:t xml:space="preserve">Another former parishioner </w:t>
      </w:r>
      <w:r w:rsidR="003D4F2B">
        <w:rPr>
          <w:lang w:val="en-US"/>
        </w:rPr>
        <w:t>Diana Tuck and her husb</w:t>
      </w:r>
      <w:r w:rsidR="00E11C5A">
        <w:rPr>
          <w:lang w:val="en-US"/>
        </w:rPr>
        <w:t>a</w:t>
      </w:r>
      <w:r w:rsidR="003D4F2B">
        <w:rPr>
          <w:lang w:val="en-US"/>
        </w:rPr>
        <w:t xml:space="preserve">nd </w:t>
      </w:r>
      <w:r w:rsidR="00E11C5A">
        <w:rPr>
          <w:lang w:val="en-US"/>
        </w:rPr>
        <w:t>Colin</w:t>
      </w:r>
      <w:r w:rsidR="000E5875">
        <w:rPr>
          <w:lang w:val="en-US"/>
        </w:rPr>
        <w:t xml:space="preserve"> have a holiday home in the Lyme Reg</w:t>
      </w:r>
      <w:r w:rsidR="00EC13D8">
        <w:rPr>
          <w:lang w:val="en-US"/>
        </w:rPr>
        <w:t>i</w:t>
      </w:r>
      <w:r w:rsidR="000E5875">
        <w:rPr>
          <w:lang w:val="en-US"/>
        </w:rPr>
        <w:t>s area.</w:t>
      </w:r>
      <w:r w:rsidR="00EC13D8">
        <w:rPr>
          <w:lang w:val="en-US"/>
        </w:rPr>
        <w:t xml:space="preserve"> They met up and </w:t>
      </w:r>
      <w:r w:rsidR="00453754">
        <w:rPr>
          <w:lang w:val="en-US"/>
        </w:rPr>
        <w:t>D</w:t>
      </w:r>
      <w:r w:rsidR="00EC13D8">
        <w:rPr>
          <w:lang w:val="en-US"/>
        </w:rPr>
        <w:t>iana was able to tell Rosie the sad news of Elaine’s death.</w:t>
      </w:r>
    </w:p>
    <w:p w14:paraId="185F53F4" w14:textId="2A170710" w:rsidR="00453754" w:rsidRPr="00E178C8" w:rsidRDefault="00453754" w:rsidP="003D6B61">
      <w:pPr>
        <w:rPr>
          <w:lang w:val="en-US"/>
        </w:rPr>
      </w:pPr>
      <w:r>
        <w:rPr>
          <w:lang w:val="en-US"/>
        </w:rPr>
        <w:t>This pro</w:t>
      </w:r>
      <w:r w:rsidR="00AF1FCF">
        <w:rPr>
          <w:lang w:val="en-US"/>
        </w:rPr>
        <w:t>mpted Rosie to telephone</w:t>
      </w:r>
      <w:r w:rsidR="00EB5506" w:rsidRPr="00EB5506">
        <w:rPr>
          <w:lang w:val="en-US"/>
        </w:rPr>
        <w:t xml:space="preserve"> </w:t>
      </w:r>
      <w:r w:rsidR="00EB5506">
        <w:rPr>
          <w:lang w:val="en-US"/>
        </w:rPr>
        <w:t>and she asked to be remembered to you all.</w:t>
      </w:r>
      <w:r w:rsidR="008844DF">
        <w:rPr>
          <w:lang w:val="en-US"/>
        </w:rPr>
        <w:t xml:space="preserve"> Curious how news trave</w:t>
      </w:r>
      <w:r w:rsidR="000A7923">
        <w:rPr>
          <w:lang w:val="en-US"/>
        </w:rPr>
        <w:t>ls!</w:t>
      </w:r>
    </w:p>
    <w:sectPr w:rsidR="00453754" w:rsidRPr="00E178C8" w:rsidSect="00516B6E">
      <w:pgSz w:w="11907"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B43CC"/>
    <w:multiLevelType w:val="hybridMultilevel"/>
    <w:tmpl w:val="3E00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1D16A7"/>
    <w:multiLevelType w:val="hybridMultilevel"/>
    <w:tmpl w:val="84D8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A"/>
    <w:rsid w:val="000214DE"/>
    <w:rsid w:val="000473A4"/>
    <w:rsid w:val="000751A7"/>
    <w:rsid w:val="00087088"/>
    <w:rsid w:val="00097058"/>
    <w:rsid w:val="000A0028"/>
    <w:rsid w:val="000A6D57"/>
    <w:rsid w:val="000A7923"/>
    <w:rsid w:val="000C326B"/>
    <w:rsid w:val="000C4145"/>
    <w:rsid w:val="000D4D57"/>
    <w:rsid w:val="000D53A8"/>
    <w:rsid w:val="000D608A"/>
    <w:rsid w:val="000E5875"/>
    <w:rsid w:val="000F4B29"/>
    <w:rsid w:val="001132A9"/>
    <w:rsid w:val="0013444E"/>
    <w:rsid w:val="00140BF3"/>
    <w:rsid w:val="00144785"/>
    <w:rsid w:val="001519A4"/>
    <w:rsid w:val="0015400F"/>
    <w:rsid w:val="00162041"/>
    <w:rsid w:val="00164BFC"/>
    <w:rsid w:val="00176DF9"/>
    <w:rsid w:val="00183395"/>
    <w:rsid w:val="001D23D4"/>
    <w:rsid w:val="001D7D5B"/>
    <w:rsid w:val="001E2A60"/>
    <w:rsid w:val="001F113F"/>
    <w:rsid w:val="001F7B8A"/>
    <w:rsid w:val="00202585"/>
    <w:rsid w:val="002263E7"/>
    <w:rsid w:val="00230AC2"/>
    <w:rsid w:val="002326E8"/>
    <w:rsid w:val="00252EA6"/>
    <w:rsid w:val="0026419F"/>
    <w:rsid w:val="00274509"/>
    <w:rsid w:val="0028100E"/>
    <w:rsid w:val="002D3715"/>
    <w:rsid w:val="002D4B57"/>
    <w:rsid w:val="002E7EF4"/>
    <w:rsid w:val="002F0046"/>
    <w:rsid w:val="002F3538"/>
    <w:rsid w:val="002F7A3F"/>
    <w:rsid w:val="003557C9"/>
    <w:rsid w:val="003A2D18"/>
    <w:rsid w:val="003C1BCF"/>
    <w:rsid w:val="003D4F2B"/>
    <w:rsid w:val="003D6B61"/>
    <w:rsid w:val="0040429D"/>
    <w:rsid w:val="00410405"/>
    <w:rsid w:val="0042032A"/>
    <w:rsid w:val="004233D9"/>
    <w:rsid w:val="00433882"/>
    <w:rsid w:val="00433A4B"/>
    <w:rsid w:val="00433B30"/>
    <w:rsid w:val="00446148"/>
    <w:rsid w:val="0045138E"/>
    <w:rsid w:val="00453754"/>
    <w:rsid w:val="00457C1F"/>
    <w:rsid w:val="00476AB4"/>
    <w:rsid w:val="004957A8"/>
    <w:rsid w:val="004C342C"/>
    <w:rsid w:val="004D4CC4"/>
    <w:rsid w:val="004F3BB5"/>
    <w:rsid w:val="004F55BE"/>
    <w:rsid w:val="00502A53"/>
    <w:rsid w:val="00516B6E"/>
    <w:rsid w:val="00550F79"/>
    <w:rsid w:val="00552314"/>
    <w:rsid w:val="00557B30"/>
    <w:rsid w:val="00566FD5"/>
    <w:rsid w:val="00576F59"/>
    <w:rsid w:val="00581D2E"/>
    <w:rsid w:val="005917D6"/>
    <w:rsid w:val="005A50F5"/>
    <w:rsid w:val="005B7E94"/>
    <w:rsid w:val="005E61B5"/>
    <w:rsid w:val="00640ABC"/>
    <w:rsid w:val="00643AC4"/>
    <w:rsid w:val="006626EA"/>
    <w:rsid w:val="00664C01"/>
    <w:rsid w:val="00666B07"/>
    <w:rsid w:val="00680649"/>
    <w:rsid w:val="00682665"/>
    <w:rsid w:val="006B63C0"/>
    <w:rsid w:val="006C29B2"/>
    <w:rsid w:val="006D4B57"/>
    <w:rsid w:val="006E2E1C"/>
    <w:rsid w:val="00700F50"/>
    <w:rsid w:val="0070452F"/>
    <w:rsid w:val="0070468E"/>
    <w:rsid w:val="00711480"/>
    <w:rsid w:val="00725B5E"/>
    <w:rsid w:val="00732B4A"/>
    <w:rsid w:val="00741DE0"/>
    <w:rsid w:val="007504C1"/>
    <w:rsid w:val="00756ED9"/>
    <w:rsid w:val="00766E91"/>
    <w:rsid w:val="00775EEC"/>
    <w:rsid w:val="0078327C"/>
    <w:rsid w:val="007A17E2"/>
    <w:rsid w:val="007A7FA6"/>
    <w:rsid w:val="007B5CCD"/>
    <w:rsid w:val="007B7DE7"/>
    <w:rsid w:val="007C2F3A"/>
    <w:rsid w:val="007D08F7"/>
    <w:rsid w:val="007E749D"/>
    <w:rsid w:val="007F0822"/>
    <w:rsid w:val="007F3F80"/>
    <w:rsid w:val="007F7FB7"/>
    <w:rsid w:val="00807A68"/>
    <w:rsid w:val="00817103"/>
    <w:rsid w:val="008404B5"/>
    <w:rsid w:val="00840795"/>
    <w:rsid w:val="008443CC"/>
    <w:rsid w:val="00857224"/>
    <w:rsid w:val="00863683"/>
    <w:rsid w:val="0088318D"/>
    <w:rsid w:val="008844DF"/>
    <w:rsid w:val="008B1DAA"/>
    <w:rsid w:val="008B28AB"/>
    <w:rsid w:val="008C478C"/>
    <w:rsid w:val="008D38F3"/>
    <w:rsid w:val="008D5480"/>
    <w:rsid w:val="008E04B5"/>
    <w:rsid w:val="008F1744"/>
    <w:rsid w:val="00910076"/>
    <w:rsid w:val="009271E5"/>
    <w:rsid w:val="00927B6C"/>
    <w:rsid w:val="009379D5"/>
    <w:rsid w:val="00953E69"/>
    <w:rsid w:val="00956E11"/>
    <w:rsid w:val="009633DD"/>
    <w:rsid w:val="0098363D"/>
    <w:rsid w:val="00995096"/>
    <w:rsid w:val="009C3A97"/>
    <w:rsid w:val="009E6EA3"/>
    <w:rsid w:val="00A02A81"/>
    <w:rsid w:val="00A10705"/>
    <w:rsid w:val="00A253CA"/>
    <w:rsid w:val="00A300DD"/>
    <w:rsid w:val="00A32FA6"/>
    <w:rsid w:val="00A54211"/>
    <w:rsid w:val="00A573B7"/>
    <w:rsid w:val="00A67344"/>
    <w:rsid w:val="00A71866"/>
    <w:rsid w:val="00A806C0"/>
    <w:rsid w:val="00AB1F5D"/>
    <w:rsid w:val="00AF1FCF"/>
    <w:rsid w:val="00B021D7"/>
    <w:rsid w:val="00B077C8"/>
    <w:rsid w:val="00B30635"/>
    <w:rsid w:val="00B34CBE"/>
    <w:rsid w:val="00B71512"/>
    <w:rsid w:val="00B72089"/>
    <w:rsid w:val="00B7276F"/>
    <w:rsid w:val="00C064AC"/>
    <w:rsid w:val="00C11C28"/>
    <w:rsid w:val="00C17BF5"/>
    <w:rsid w:val="00C21A1A"/>
    <w:rsid w:val="00C31025"/>
    <w:rsid w:val="00C32636"/>
    <w:rsid w:val="00C8115E"/>
    <w:rsid w:val="00C96660"/>
    <w:rsid w:val="00C97D3D"/>
    <w:rsid w:val="00CB1386"/>
    <w:rsid w:val="00CD0B23"/>
    <w:rsid w:val="00CD2CBC"/>
    <w:rsid w:val="00CF52E7"/>
    <w:rsid w:val="00D01506"/>
    <w:rsid w:val="00D663E4"/>
    <w:rsid w:val="00D84AA1"/>
    <w:rsid w:val="00DA6135"/>
    <w:rsid w:val="00DF708F"/>
    <w:rsid w:val="00E11C5A"/>
    <w:rsid w:val="00E1726B"/>
    <w:rsid w:val="00E178C8"/>
    <w:rsid w:val="00E271DC"/>
    <w:rsid w:val="00E43562"/>
    <w:rsid w:val="00E456C7"/>
    <w:rsid w:val="00E63851"/>
    <w:rsid w:val="00E649D1"/>
    <w:rsid w:val="00E828C8"/>
    <w:rsid w:val="00E91111"/>
    <w:rsid w:val="00E95692"/>
    <w:rsid w:val="00EA22B2"/>
    <w:rsid w:val="00EA2A8F"/>
    <w:rsid w:val="00EA5DD1"/>
    <w:rsid w:val="00EB09C8"/>
    <w:rsid w:val="00EB161D"/>
    <w:rsid w:val="00EB5506"/>
    <w:rsid w:val="00EB7F91"/>
    <w:rsid w:val="00EC13D8"/>
    <w:rsid w:val="00EC76BA"/>
    <w:rsid w:val="00ED451F"/>
    <w:rsid w:val="00ED53C2"/>
    <w:rsid w:val="00EE08CF"/>
    <w:rsid w:val="00EF24DC"/>
    <w:rsid w:val="00EF5F72"/>
    <w:rsid w:val="00EF71E9"/>
    <w:rsid w:val="00F079EC"/>
    <w:rsid w:val="00F20493"/>
    <w:rsid w:val="00F46876"/>
    <w:rsid w:val="00F50A86"/>
    <w:rsid w:val="00F868DF"/>
    <w:rsid w:val="00FA5D4F"/>
    <w:rsid w:val="00FB3B84"/>
    <w:rsid w:val="00FC6086"/>
    <w:rsid w:val="00FC70D5"/>
    <w:rsid w:val="00FE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57A"/>
  <w15:chartTrackingRefBased/>
  <w15:docId w15:val="{645D0A61-D198-48DC-9710-C344B67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4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B61"/>
    <w:rPr>
      <w:color w:val="0563C1"/>
      <w:u w:val="single"/>
    </w:rPr>
  </w:style>
  <w:style w:type="paragraph" w:styleId="ListParagraph">
    <w:name w:val="List Paragraph"/>
    <w:basedOn w:val="Normal"/>
    <w:uiPriority w:val="34"/>
    <w:qFormat/>
    <w:rsid w:val="003D6B61"/>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1F7B8A"/>
    <w:rPr>
      <w:color w:val="605E5C"/>
      <w:shd w:val="clear" w:color="auto" w:fill="E1DFDD"/>
    </w:rPr>
  </w:style>
  <w:style w:type="character" w:styleId="FollowedHyperlink">
    <w:name w:val="FollowedHyperlink"/>
    <w:basedOn w:val="DefaultParagraphFont"/>
    <w:uiPriority w:val="99"/>
    <w:semiHidden/>
    <w:unhideWhenUsed/>
    <w:rsid w:val="008C478C"/>
    <w:rPr>
      <w:color w:val="954F72" w:themeColor="followedHyperlink"/>
      <w:u w:val="single"/>
    </w:rPr>
  </w:style>
  <w:style w:type="character" w:styleId="CommentReference">
    <w:name w:val="annotation reference"/>
    <w:basedOn w:val="DefaultParagraphFont"/>
    <w:uiPriority w:val="99"/>
    <w:semiHidden/>
    <w:unhideWhenUsed/>
    <w:rsid w:val="00E63851"/>
    <w:rPr>
      <w:sz w:val="16"/>
      <w:szCs w:val="16"/>
    </w:rPr>
  </w:style>
  <w:style w:type="paragraph" w:styleId="CommentText">
    <w:name w:val="annotation text"/>
    <w:basedOn w:val="Normal"/>
    <w:link w:val="CommentTextChar"/>
    <w:uiPriority w:val="99"/>
    <w:semiHidden/>
    <w:unhideWhenUsed/>
    <w:rsid w:val="00E63851"/>
    <w:pPr>
      <w:spacing w:line="240" w:lineRule="auto"/>
    </w:pPr>
    <w:rPr>
      <w:sz w:val="20"/>
      <w:szCs w:val="20"/>
    </w:rPr>
  </w:style>
  <w:style w:type="character" w:customStyle="1" w:styleId="CommentTextChar">
    <w:name w:val="Comment Text Char"/>
    <w:basedOn w:val="DefaultParagraphFont"/>
    <w:link w:val="CommentText"/>
    <w:uiPriority w:val="99"/>
    <w:semiHidden/>
    <w:rsid w:val="00E638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3851"/>
    <w:rPr>
      <w:b/>
      <w:bCs/>
    </w:rPr>
  </w:style>
  <w:style w:type="character" w:customStyle="1" w:styleId="CommentSubjectChar">
    <w:name w:val="Comment Subject Char"/>
    <w:basedOn w:val="CommentTextChar"/>
    <w:link w:val="CommentSubject"/>
    <w:uiPriority w:val="99"/>
    <w:semiHidden/>
    <w:rsid w:val="00E63851"/>
    <w:rPr>
      <w:rFonts w:ascii="Arial" w:hAnsi="Arial"/>
      <w:b/>
      <w:bCs/>
      <w:sz w:val="20"/>
      <w:szCs w:val="20"/>
    </w:rPr>
  </w:style>
  <w:style w:type="paragraph" w:styleId="Revision">
    <w:name w:val="Revision"/>
    <w:hidden/>
    <w:uiPriority w:val="99"/>
    <w:semiHidden/>
    <w:rsid w:val="00E63851"/>
    <w:pPr>
      <w:spacing w:after="0" w:line="240" w:lineRule="auto"/>
    </w:pPr>
    <w:rPr>
      <w:rFonts w:ascii="Arial" w:hAnsi="Arial"/>
    </w:rPr>
  </w:style>
  <w:style w:type="paragraph" w:styleId="BalloonText">
    <w:name w:val="Balloon Text"/>
    <w:basedOn w:val="Normal"/>
    <w:link w:val="BalloonTextChar"/>
    <w:uiPriority w:val="99"/>
    <w:semiHidden/>
    <w:unhideWhenUsed/>
    <w:rsid w:val="00E6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573519">
      <w:bodyDiv w:val="1"/>
      <w:marLeft w:val="0"/>
      <w:marRight w:val="0"/>
      <w:marTop w:val="0"/>
      <w:marBottom w:val="0"/>
      <w:divBdr>
        <w:top w:val="none" w:sz="0" w:space="0" w:color="auto"/>
        <w:left w:val="none" w:sz="0" w:space="0" w:color="auto"/>
        <w:bottom w:val="none" w:sz="0" w:space="0" w:color="auto"/>
        <w:right w:val="none" w:sz="0" w:space="0" w:color="auto"/>
      </w:divBdr>
    </w:div>
    <w:div w:id="694159285">
      <w:bodyDiv w:val="1"/>
      <w:marLeft w:val="0"/>
      <w:marRight w:val="0"/>
      <w:marTop w:val="0"/>
      <w:marBottom w:val="0"/>
      <w:divBdr>
        <w:top w:val="none" w:sz="0" w:space="0" w:color="auto"/>
        <w:left w:val="none" w:sz="0" w:space="0" w:color="auto"/>
        <w:bottom w:val="none" w:sz="0" w:space="0" w:color="auto"/>
        <w:right w:val="none" w:sz="0" w:space="0" w:color="auto"/>
      </w:divBdr>
    </w:div>
    <w:div w:id="1083799658">
      <w:bodyDiv w:val="1"/>
      <w:marLeft w:val="0"/>
      <w:marRight w:val="0"/>
      <w:marTop w:val="0"/>
      <w:marBottom w:val="0"/>
      <w:divBdr>
        <w:top w:val="none" w:sz="0" w:space="0" w:color="auto"/>
        <w:left w:val="none" w:sz="0" w:space="0" w:color="auto"/>
        <w:bottom w:val="none" w:sz="0" w:space="0" w:color="auto"/>
        <w:right w:val="none" w:sz="0" w:space="0" w:color="auto"/>
      </w:divBdr>
    </w:div>
    <w:div w:id="1103577445">
      <w:bodyDiv w:val="1"/>
      <w:marLeft w:val="0"/>
      <w:marRight w:val="0"/>
      <w:marTop w:val="0"/>
      <w:marBottom w:val="0"/>
      <w:divBdr>
        <w:top w:val="none" w:sz="0" w:space="0" w:color="auto"/>
        <w:left w:val="none" w:sz="0" w:space="0" w:color="auto"/>
        <w:bottom w:val="none" w:sz="0" w:space="0" w:color="auto"/>
        <w:right w:val="none" w:sz="0" w:space="0" w:color="auto"/>
      </w:divBdr>
    </w:div>
    <w:div w:id="1357000793">
      <w:bodyDiv w:val="1"/>
      <w:marLeft w:val="0"/>
      <w:marRight w:val="0"/>
      <w:marTop w:val="0"/>
      <w:marBottom w:val="0"/>
      <w:divBdr>
        <w:top w:val="none" w:sz="0" w:space="0" w:color="auto"/>
        <w:left w:val="none" w:sz="0" w:space="0" w:color="auto"/>
        <w:bottom w:val="none" w:sz="0" w:space="0" w:color="auto"/>
        <w:right w:val="none" w:sz="0" w:space="0" w:color="auto"/>
      </w:divBdr>
    </w:div>
    <w:div w:id="1592205458">
      <w:bodyDiv w:val="1"/>
      <w:marLeft w:val="0"/>
      <w:marRight w:val="0"/>
      <w:marTop w:val="0"/>
      <w:marBottom w:val="0"/>
      <w:divBdr>
        <w:top w:val="none" w:sz="0" w:space="0" w:color="auto"/>
        <w:left w:val="none" w:sz="0" w:space="0" w:color="auto"/>
        <w:bottom w:val="none" w:sz="0" w:space="0" w:color="auto"/>
        <w:right w:val="none" w:sz="0" w:space="0" w:color="auto"/>
      </w:divBdr>
    </w:div>
    <w:div w:id="1632905031">
      <w:bodyDiv w:val="1"/>
      <w:marLeft w:val="0"/>
      <w:marRight w:val="0"/>
      <w:marTop w:val="0"/>
      <w:marBottom w:val="0"/>
      <w:divBdr>
        <w:top w:val="none" w:sz="0" w:space="0" w:color="auto"/>
        <w:left w:val="none" w:sz="0" w:space="0" w:color="auto"/>
        <w:bottom w:val="none" w:sz="0" w:space="0" w:color="auto"/>
        <w:right w:val="none" w:sz="0" w:space="0" w:color="auto"/>
      </w:divBdr>
    </w:div>
    <w:div w:id="1826898818">
      <w:bodyDiv w:val="1"/>
      <w:marLeft w:val="0"/>
      <w:marRight w:val="0"/>
      <w:marTop w:val="0"/>
      <w:marBottom w:val="0"/>
      <w:divBdr>
        <w:top w:val="none" w:sz="0" w:space="0" w:color="auto"/>
        <w:left w:val="none" w:sz="0" w:space="0" w:color="auto"/>
        <w:bottom w:val="none" w:sz="0" w:space="0" w:color="auto"/>
        <w:right w:val="none" w:sz="0" w:space="0" w:color="auto"/>
      </w:divBdr>
    </w:div>
    <w:div w:id="20837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jeremysjourney.wordpress.com/" TargetMode="External"/><Relationship Id="rId3" Type="http://schemas.openxmlformats.org/officeDocument/2006/relationships/settings" Target="settings.xml"/><Relationship Id="rId7" Type="http://schemas.openxmlformats.org/officeDocument/2006/relationships/hyperlink" Target="https://www.allsaintsboynehil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saintsboynehill.org.uk/welcome-about-all-saints/what-we-believe/music-all-saints-maidenhea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AllSaintsBoyne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moss</dc:creator>
  <cp:keywords/>
  <dc:description/>
  <cp:lastModifiedBy>Rod Broad</cp:lastModifiedBy>
  <cp:revision>2</cp:revision>
  <dcterms:created xsi:type="dcterms:W3CDTF">2020-04-03T12:03:00Z</dcterms:created>
  <dcterms:modified xsi:type="dcterms:W3CDTF">2020-04-03T12:03:00Z</dcterms:modified>
</cp:coreProperties>
</file>